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9CD" w:rsidRDefault="0766A702" w14:paraId="3BDF1956" w14:textId="54116527">
      <w:pPr>
        <w:pStyle w:val="Standard"/>
        <w:jc w:val="center"/>
        <w:rPr>
          <w:sz w:val="28"/>
          <w:szCs w:val="28"/>
          <w:u w:val="single"/>
        </w:rPr>
      </w:pPr>
      <w:r w:rsidRPr="79F47925">
        <w:rPr>
          <w:sz w:val="28"/>
          <w:szCs w:val="28"/>
          <w:u w:val="single"/>
        </w:rPr>
        <w:t xml:space="preserve"> </w:t>
      </w:r>
      <w:r w:rsidRPr="79F47925" w:rsidR="2DC4D922">
        <w:rPr>
          <w:sz w:val="28"/>
          <w:szCs w:val="28"/>
          <w:u w:val="single"/>
        </w:rPr>
        <w:t>Projet Infrastructure E6</w:t>
      </w:r>
    </w:p>
    <w:p w:rsidR="003759CD" w:rsidRDefault="003759CD" w14:paraId="78DBD60D" w14:textId="77777777">
      <w:pPr>
        <w:pStyle w:val="Standard"/>
        <w:jc w:val="center"/>
        <w:rPr>
          <w:sz w:val="28"/>
          <w:szCs w:val="28"/>
          <w:u w:val="single"/>
        </w:rPr>
      </w:pPr>
    </w:p>
    <w:p w:rsidR="003759CD" w:rsidRDefault="00B46EDA" w14:paraId="24AF9A73" w14:textId="5932A144">
      <w:pPr>
        <w:pStyle w:val="Standard"/>
      </w:pPr>
      <w:r>
        <w:t xml:space="preserve">Une </w:t>
      </w:r>
      <w:r w:rsidR="00242314">
        <w:t>entreprise qui</w:t>
      </w:r>
      <w:r>
        <w:t xml:space="preserve"> souhaite démarrer une nouvelle entité. A long terme, cette entité devrait devenir autonome </w:t>
      </w:r>
      <w:r w:rsidR="00242314">
        <w:t>et Vous</w:t>
      </w:r>
      <w:r>
        <w:t xml:space="preserve"> intégrez le service informatique de cette nouvelle entité. Avec comme objectif l’indépendance, on vous demande de monter toute l’infrastructure pour le bon fonctionnement de l’entreprise.  Mais afin d’accélérer malgré tout, vous pourrez vous appuyer sur l’infrastructure de l’entreprise et c’est à dire :</w:t>
      </w:r>
    </w:p>
    <w:p w:rsidR="003759CD" w:rsidRDefault="00B46EDA" w14:paraId="7FC4ECA3" w14:textId="77777777">
      <w:pPr>
        <w:pStyle w:val="Standard"/>
      </w:pPr>
      <w:r>
        <w:t>- Votre infrastructure sera un sous réseau qui vous sera donné par le responsable de l’entreprise.</w:t>
      </w:r>
    </w:p>
    <w:p w:rsidR="003759CD" w:rsidRDefault="00B46EDA" w14:paraId="40B738A1" w14:textId="4ADF9C55">
      <w:pPr>
        <w:pStyle w:val="Standard"/>
      </w:pPr>
      <w:r>
        <w:t xml:space="preserve">- Votre routeur ne devra pas être en mode NAT (puisqu’en interne) mais </w:t>
      </w:r>
      <w:r w:rsidR="00242314">
        <w:t>e</w:t>
      </w:r>
      <w:r>
        <w:t>n routage statique.</w:t>
      </w:r>
    </w:p>
    <w:p w:rsidR="003759CD" w:rsidRDefault="00B46EDA" w14:paraId="50044570" w14:textId="77777777">
      <w:pPr>
        <w:pStyle w:val="Standard"/>
      </w:pPr>
      <w:r>
        <w:t>- Vous pouvez vous appuyer sur le DNS suivant : 192.168.10.120</w:t>
      </w:r>
    </w:p>
    <w:p w:rsidR="003759CD" w:rsidRDefault="00B46EDA" w14:paraId="4EE8C86E" w14:textId="77777777">
      <w:pPr>
        <w:pStyle w:val="Standard"/>
      </w:pPr>
      <w:r>
        <w:t>- Vous utiliserez comme passerelle montante l’@ IP 10.21.3.1</w:t>
      </w:r>
    </w:p>
    <w:p w:rsidR="003759CD" w:rsidRDefault="003759CD" w14:paraId="116A9DD0" w14:textId="77777777">
      <w:pPr>
        <w:pStyle w:val="Standard"/>
      </w:pPr>
    </w:p>
    <w:p w:rsidR="003759CD" w:rsidRDefault="00B46EDA" w14:paraId="4234E8DD" w14:textId="77777777">
      <w:pPr>
        <w:pStyle w:val="Standard"/>
      </w:pPr>
      <w:r>
        <w:t>Afin de préparer votre analyse théorique, on vous donne les informations suivantes :</w:t>
      </w:r>
    </w:p>
    <w:p w:rsidR="003759CD" w:rsidRDefault="00B46EDA" w14:paraId="02D637E3" w14:textId="77777777">
      <w:pPr>
        <w:pStyle w:val="Standard"/>
      </w:pPr>
      <w:r>
        <w:t>l’entité est divisée en 3 services :</w:t>
      </w:r>
    </w:p>
    <w:p w:rsidR="003759CD" w:rsidRDefault="00B46EDA" w14:paraId="6F2AAB85" w14:textId="77777777">
      <w:pPr>
        <w:pStyle w:val="Paragraphedeliste"/>
        <w:numPr>
          <w:ilvl w:val="0"/>
          <w:numId w:val="5"/>
        </w:numPr>
      </w:pPr>
      <w:r>
        <w:t>Direction : le directeur, une assistante de direction, le DRH et un comptable.</w:t>
      </w:r>
    </w:p>
    <w:p w:rsidR="003759CD" w:rsidRDefault="00B46EDA" w14:paraId="53030607" w14:textId="77777777">
      <w:pPr>
        <w:pStyle w:val="Paragraphedeliste"/>
        <w:numPr>
          <w:ilvl w:val="0"/>
          <w:numId w:val="4"/>
        </w:numPr>
      </w:pPr>
      <w:r>
        <w:t>Commerciale : un Directeur commercial et 2 commerciaux.</w:t>
      </w:r>
    </w:p>
    <w:p w:rsidR="003759CD" w:rsidRDefault="00B46EDA" w14:paraId="360B1CED" w14:textId="77777777">
      <w:pPr>
        <w:pStyle w:val="Paragraphedeliste"/>
        <w:numPr>
          <w:ilvl w:val="0"/>
          <w:numId w:val="4"/>
        </w:numPr>
      </w:pPr>
      <w:r>
        <w:t>Production : un directeur technique et 2 ingénieurs d’études.</w:t>
      </w:r>
    </w:p>
    <w:p w:rsidR="003759CD" w:rsidRDefault="00B46EDA" w14:paraId="63617687" w14:textId="77777777">
      <w:pPr>
        <w:pStyle w:val="Standard"/>
      </w:pPr>
      <w:r>
        <w:t>l’entité a pour objectif de grossir très rapidement et vous demande de mettre en place tout de suite les bonnes pratiques même si pour le moment, il y a peu de personnes.</w:t>
      </w:r>
    </w:p>
    <w:p w:rsidR="003759CD" w:rsidRDefault="00B46EDA" w14:paraId="2D0D0F5B" w14:textId="77777777">
      <w:pPr>
        <w:pStyle w:val="Standard"/>
      </w:pPr>
      <w:r>
        <w:t>Pour les partages, la demande est :</w:t>
      </w:r>
    </w:p>
    <w:p w:rsidR="003759CD" w:rsidRDefault="00B46EDA" w14:paraId="6912E8A1" w14:textId="77777777">
      <w:pPr>
        <w:pStyle w:val="Paragraphedeliste"/>
        <w:numPr>
          <w:ilvl w:val="0"/>
          <w:numId w:val="4"/>
        </w:numPr>
      </w:pPr>
      <w:r>
        <w:t>Commun : Tous les services ont le droit de lecture et écriture</w:t>
      </w:r>
    </w:p>
    <w:p w:rsidR="003759CD" w:rsidRDefault="00B46EDA" w14:paraId="157348C6" w14:textId="77777777">
      <w:pPr>
        <w:pStyle w:val="Paragraphedeliste"/>
        <w:numPr>
          <w:ilvl w:val="0"/>
          <w:numId w:val="4"/>
        </w:numPr>
      </w:pPr>
      <w:r>
        <w:t>Direction : Le service de direction a le droit de lecture/écriture</w:t>
      </w:r>
    </w:p>
    <w:p w:rsidR="003759CD" w:rsidRDefault="00B46EDA" w14:paraId="02BB9712" w14:textId="77777777">
      <w:pPr>
        <w:pStyle w:val="Paragraphedeliste"/>
        <w:numPr>
          <w:ilvl w:val="0"/>
          <w:numId w:val="4"/>
        </w:numPr>
      </w:pPr>
      <w:r>
        <w:t>Commerces :</w:t>
      </w:r>
    </w:p>
    <w:p w:rsidR="003759CD" w:rsidRDefault="00B46EDA" w14:paraId="719F376C" w14:textId="77777777">
      <w:pPr>
        <w:pStyle w:val="Paragraphedeliste"/>
        <w:numPr>
          <w:ilvl w:val="1"/>
          <w:numId w:val="4"/>
        </w:numPr>
      </w:pPr>
      <w:r>
        <w:t>L’équipe commerciale a le droit de lecture/écriture</w:t>
      </w:r>
    </w:p>
    <w:p w:rsidR="003759CD" w:rsidRDefault="00B46EDA" w14:paraId="041E18AF" w14:textId="77777777">
      <w:pPr>
        <w:pStyle w:val="Paragraphedeliste"/>
        <w:numPr>
          <w:ilvl w:val="1"/>
          <w:numId w:val="4"/>
        </w:numPr>
      </w:pPr>
      <w:r>
        <w:t>L’équipe de direction a le droit de lecture/écriture</w:t>
      </w:r>
    </w:p>
    <w:p w:rsidR="003759CD" w:rsidRDefault="00B46EDA" w14:paraId="11A5B217" w14:textId="77777777">
      <w:pPr>
        <w:pStyle w:val="Paragraphedeliste"/>
        <w:numPr>
          <w:ilvl w:val="0"/>
          <w:numId w:val="4"/>
        </w:numPr>
      </w:pPr>
      <w:r>
        <w:t>Production :</w:t>
      </w:r>
    </w:p>
    <w:p w:rsidR="003759CD" w:rsidRDefault="00B46EDA" w14:paraId="1CADDEE5" w14:textId="77777777">
      <w:pPr>
        <w:pStyle w:val="Paragraphedeliste"/>
        <w:numPr>
          <w:ilvl w:val="1"/>
          <w:numId w:val="4"/>
        </w:numPr>
      </w:pPr>
      <w:r>
        <w:t>L’équipe de production a le droit de lecture/écriture</w:t>
      </w:r>
    </w:p>
    <w:p w:rsidR="003759CD" w:rsidRDefault="00B46EDA" w14:paraId="554CB60E" w14:textId="77777777">
      <w:pPr>
        <w:pStyle w:val="Paragraphedeliste"/>
        <w:numPr>
          <w:ilvl w:val="1"/>
          <w:numId w:val="4"/>
        </w:numPr>
      </w:pPr>
      <w:r>
        <w:t>L’équipe de direction a le droit de lecture seulement</w:t>
      </w:r>
    </w:p>
    <w:p w:rsidR="003759CD" w:rsidRDefault="00B46EDA" w14:paraId="7AF12022" w14:textId="77777777">
      <w:pPr>
        <w:pStyle w:val="Paragraphedeliste"/>
        <w:numPr>
          <w:ilvl w:val="1"/>
          <w:numId w:val="4"/>
        </w:numPr>
      </w:pPr>
      <w:r>
        <w:t>L’équipe commerciale a le droit de lecture seulement</w:t>
      </w:r>
    </w:p>
    <w:p w:rsidR="003759CD" w:rsidRDefault="00B46EDA" w14:paraId="0F6AAB85" w14:textId="77777777">
      <w:pPr>
        <w:pStyle w:val="Standard"/>
      </w:pPr>
      <w:r>
        <w:t>Dans l’entreprise, il y aura aussi 2 catégories de collaborateurs :</w:t>
      </w:r>
    </w:p>
    <w:p w:rsidR="003759CD" w:rsidRDefault="00B46EDA" w14:paraId="0A42C7D7" w14:textId="77777777">
      <w:pPr>
        <w:pStyle w:val="Paragraphedeliste"/>
        <w:numPr>
          <w:ilvl w:val="0"/>
          <w:numId w:val="4"/>
        </w:numPr>
      </w:pPr>
      <w:r>
        <w:t xml:space="preserve"> Les VIP :  le directeur, le DRH, le directeur commerciale et le directeur technique.</w:t>
      </w:r>
    </w:p>
    <w:p w:rsidR="003759CD" w:rsidRDefault="00B46EDA" w14:paraId="3EF93143" w14:textId="77777777">
      <w:pPr>
        <w:pStyle w:val="Paragraphedeliste"/>
        <w:numPr>
          <w:ilvl w:val="0"/>
          <w:numId w:val="4"/>
        </w:numPr>
      </w:pPr>
      <w:r>
        <w:t>Les employés : tous les autres collaborateurs.</w:t>
      </w:r>
    </w:p>
    <w:p w:rsidR="003759CD" w:rsidRDefault="00B46EDA" w14:paraId="78E3ACFB" w14:textId="77777777">
      <w:pPr>
        <w:pStyle w:val="Paragraphedeliste"/>
      </w:pPr>
      <w:r>
        <w:t>Ces 2 catégories serviront pour la sécurité des postes. Nous avons en effet :</w:t>
      </w:r>
    </w:p>
    <w:p w:rsidR="003759CD" w:rsidRDefault="00B46EDA" w14:paraId="51700AA0" w14:textId="77777777">
      <w:pPr>
        <w:pStyle w:val="Paragraphedeliste"/>
        <w:numPr>
          <w:ilvl w:val="1"/>
          <w:numId w:val="4"/>
        </w:numPr>
      </w:pPr>
      <w:r>
        <w:t>Les VIPS auront la possibilité d’utiliser les ports USB de leur PC</w:t>
      </w:r>
    </w:p>
    <w:p w:rsidR="003759CD" w:rsidRDefault="00B46EDA" w14:paraId="52547643" w14:textId="77777777">
      <w:pPr>
        <w:pStyle w:val="Paragraphedeliste"/>
        <w:numPr>
          <w:ilvl w:val="1"/>
          <w:numId w:val="4"/>
        </w:numPr>
      </w:pPr>
      <w:r>
        <w:t xml:space="preserve">Message de bienvenue différents entre les </w:t>
      </w:r>
      <w:proofErr w:type="spellStart"/>
      <w:r>
        <w:t>PCs</w:t>
      </w:r>
      <w:proofErr w:type="spellEnd"/>
      <w:r>
        <w:t xml:space="preserve"> VIP et les autres</w:t>
      </w:r>
    </w:p>
    <w:p w:rsidR="003759CD" w:rsidRDefault="003759CD" w14:paraId="0D49D5E3" w14:textId="77777777">
      <w:pPr>
        <w:pStyle w:val="Standard"/>
        <w:ind w:left="1080"/>
      </w:pPr>
    </w:p>
    <w:p w:rsidR="003759CD" w:rsidRDefault="003759CD" w14:paraId="649F2E5E" w14:textId="77777777">
      <w:pPr>
        <w:pStyle w:val="Standard"/>
      </w:pPr>
    </w:p>
    <w:p w:rsidR="00242314" w:rsidRDefault="00242314" w14:paraId="23C0E13B" w14:textId="77777777">
      <w:pPr>
        <w:pStyle w:val="Standard"/>
      </w:pPr>
    </w:p>
    <w:p w:rsidR="003759CD" w:rsidRDefault="003759CD" w14:paraId="49C2C23C" w14:textId="77777777">
      <w:pPr>
        <w:pStyle w:val="Standard"/>
      </w:pPr>
    </w:p>
    <w:p w:rsidR="003759CD" w:rsidRDefault="00B46EDA" w14:paraId="4FA25BD3" w14:textId="77777777">
      <w:pPr>
        <w:pStyle w:val="Standard"/>
        <w:rPr>
          <w:u w:val="single"/>
        </w:rPr>
      </w:pPr>
      <w:r>
        <w:rPr>
          <w:u w:val="single"/>
        </w:rPr>
        <w:t>Vous avez à disposition :</w:t>
      </w:r>
    </w:p>
    <w:p w:rsidR="003759CD" w:rsidRDefault="00B46EDA" w14:paraId="22A99A4D" w14:textId="77777777">
      <w:pPr>
        <w:pStyle w:val="Paragraphedeliste"/>
        <w:numPr>
          <w:ilvl w:val="0"/>
          <w:numId w:val="6"/>
        </w:numPr>
      </w:pPr>
      <w:r>
        <w:t>1 serveur Lenovo pour l’hyperviseur</w:t>
      </w:r>
    </w:p>
    <w:p w:rsidR="003759CD" w:rsidRDefault="00B46EDA" w14:paraId="5F913DFC" w14:textId="77777777">
      <w:pPr>
        <w:pStyle w:val="Paragraphedeliste"/>
        <w:numPr>
          <w:ilvl w:val="0"/>
          <w:numId w:val="2"/>
        </w:numPr>
      </w:pPr>
      <w:r>
        <w:t>1 switch Cisco pour connecter vos périphériques</w:t>
      </w:r>
    </w:p>
    <w:p w:rsidR="00242314" w:rsidRDefault="00242314" w14:paraId="7E00B0CF" w14:textId="5EB20F8C">
      <w:pPr>
        <w:pStyle w:val="Paragraphedeliste"/>
        <w:numPr>
          <w:ilvl w:val="0"/>
          <w:numId w:val="2"/>
        </w:numPr>
      </w:pPr>
      <w:r>
        <w:t xml:space="preserve">1 routeur </w:t>
      </w:r>
      <w:proofErr w:type="spellStart"/>
      <w:r>
        <w:t>cisco</w:t>
      </w:r>
      <w:proofErr w:type="spellEnd"/>
      <w:r>
        <w:t xml:space="preserve"> pour l’interconnexion</w:t>
      </w:r>
    </w:p>
    <w:p w:rsidR="003759CD" w:rsidRDefault="00B46EDA" w14:paraId="6203C75C" w14:textId="77777777">
      <w:pPr>
        <w:pStyle w:val="Paragraphedeliste"/>
        <w:numPr>
          <w:ilvl w:val="0"/>
          <w:numId w:val="2"/>
        </w:numPr>
      </w:pPr>
      <w:r>
        <w:t>2 PC avec 2 cartes réseaux pour avoir 2 PC clients</w:t>
      </w:r>
    </w:p>
    <w:p w:rsidR="003759CD" w:rsidRDefault="00B46EDA" w14:paraId="4603F3F5" w14:textId="77777777">
      <w:pPr>
        <w:pStyle w:val="Paragraphedeliste"/>
        <w:numPr>
          <w:ilvl w:val="0"/>
          <w:numId w:val="2"/>
        </w:numPr>
      </w:pPr>
      <w:r>
        <w:t>Le tout interconnecté dans une baie 15U accessible.</w:t>
      </w:r>
    </w:p>
    <w:p w:rsidR="003759CD" w:rsidRDefault="003759CD" w14:paraId="20B2C82F" w14:textId="77777777">
      <w:pPr>
        <w:pStyle w:val="Standard"/>
      </w:pPr>
    </w:p>
    <w:p w:rsidR="003759CD" w:rsidRDefault="00B46EDA" w14:paraId="05B6862C" w14:textId="77777777">
      <w:pPr>
        <w:pStyle w:val="Standard"/>
        <w:rPr>
          <w:u w:val="single"/>
        </w:rPr>
      </w:pPr>
      <w:r>
        <w:rPr>
          <w:u w:val="single"/>
        </w:rPr>
        <w:t>Objectif :</w:t>
      </w:r>
    </w:p>
    <w:p w:rsidR="003759CD" w:rsidRDefault="00B46EDA" w14:paraId="46460A52" w14:textId="77777777">
      <w:pPr>
        <w:pStyle w:val="Standard"/>
      </w:pPr>
      <w:r>
        <w:t>Il faudra une créer une infra complète :</w:t>
      </w:r>
    </w:p>
    <w:p w:rsidR="003759CD" w:rsidRDefault="00242314" w14:paraId="0806B872" w14:textId="0FD173EB">
      <w:pPr>
        <w:pStyle w:val="Paragraphedeliste"/>
        <w:numPr>
          <w:ilvl w:val="0"/>
          <w:numId w:val="2"/>
        </w:numPr>
      </w:pPr>
      <w:r>
        <w:t>le routeur qui s’interfacera (WAN) avec le réseau SIO</w:t>
      </w:r>
    </w:p>
    <w:p w:rsidR="003759CD" w:rsidRDefault="00B46EDA" w14:paraId="04DE99ED" w14:textId="77777777">
      <w:pPr>
        <w:pStyle w:val="Paragraphedeliste"/>
        <w:numPr>
          <w:ilvl w:val="1"/>
          <w:numId w:val="2"/>
        </w:numPr>
      </w:pPr>
      <w:proofErr w:type="spellStart"/>
      <w:r>
        <w:t>InterVLAN</w:t>
      </w:r>
      <w:proofErr w:type="spellEnd"/>
      <w:r>
        <w:t xml:space="preserve"> autorisé sauf « DMZ »</w:t>
      </w:r>
    </w:p>
    <w:p w:rsidR="003759CD" w:rsidRDefault="003D09DC" w14:paraId="6AC3C886" w14:textId="02A96805">
      <w:pPr>
        <w:pStyle w:val="Paragraphedeliste"/>
        <w:numPr>
          <w:ilvl w:val="1"/>
          <w:numId w:val="2"/>
        </w:numPr>
      </w:pPr>
      <w:r>
        <w:t>Autorisation des</w:t>
      </w:r>
      <w:r w:rsidR="00242314">
        <w:t xml:space="preserve"> flux Web (http et https)</w:t>
      </w:r>
      <w:r>
        <w:t xml:space="preserve"> </w:t>
      </w:r>
      <w:r w:rsidR="00242314">
        <w:t xml:space="preserve">en provenance de l’extérieur </w:t>
      </w:r>
      <w:r>
        <w:t>sur le serveur Web de la DMZ</w:t>
      </w:r>
    </w:p>
    <w:p w:rsidR="003759CD" w:rsidRDefault="00B46EDA" w14:paraId="73F0BC0E" w14:textId="2662D0D5">
      <w:pPr>
        <w:pStyle w:val="Paragraphedeliste"/>
        <w:numPr>
          <w:ilvl w:val="1"/>
          <w:numId w:val="2"/>
        </w:numPr>
      </w:pPr>
      <w:r>
        <w:t xml:space="preserve">Autorisation </w:t>
      </w:r>
      <w:r w:rsidR="00242314">
        <w:t xml:space="preserve">des flux </w:t>
      </w:r>
      <w:r w:rsidR="003D09DC">
        <w:t>Web et</w:t>
      </w:r>
      <w:r>
        <w:t xml:space="preserve"> accès à distance </w:t>
      </w:r>
      <w:r w:rsidR="00242314">
        <w:t xml:space="preserve">en provenance du LAN </w:t>
      </w:r>
      <w:r>
        <w:t>sur le Serveur Web.</w:t>
      </w:r>
    </w:p>
    <w:p w:rsidR="003759CD" w:rsidRDefault="00242314" w14:paraId="756B5D31" w14:textId="56A1E6C0">
      <w:pPr>
        <w:pStyle w:val="Paragraphedeliste"/>
        <w:numPr>
          <w:ilvl w:val="0"/>
          <w:numId w:val="2"/>
        </w:numPr>
      </w:pPr>
      <w:r>
        <w:t>4 plages réseaux : 1 LAN + 3 VLANS:</w:t>
      </w:r>
    </w:p>
    <w:p w:rsidR="003759CD" w:rsidRDefault="00B46EDA" w14:paraId="32E32799" w14:textId="77777777">
      <w:pPr>
        <w:pStyle w:val="Paragraphedeliste"/>
        <w:numPr>
          <w:ilvl w:val="1"/>
          <w:numId w:val="2"/>
        </w:numPr>
      </w:pPr>
      <w:r>
        <w:t>Serveurs : avec la présence des VM suivantes :</w:t>
      </w:r>
    </w:p>
    <w:p w:rsidR="003759CD" w:rsidRDefault="00B46EDA" w14:paraId="4F72E9BB" w14:textId="77777777">
      <w:pPr>
        <w:pStyle w:val="Paragraphedeliste"/>
        <w:numPr>
          <w:ilvl w:val="2"/>
          <w:numId w:val="2"/>
        </w:numPr>
        <w:rPr>
          <w:lang w:val="en-US"/>
        </w:rPr>
      </w:pPr>
      <w:r>
        <w:rPr>
          <w:lang w:val="en-US"/>
        </w:rPr>
        <w:t xml:space="preserve">1 x </w:t>
      </w:r>
      <w:proofErr w:type="spellStart"/>
      <w:r>
        <w:rPr>
          <w:lang w:val="en-US"/>
        </w:rPr>
        <w:t>Serveur</w:t>
      </w:r>
      <w:proofErr w:type="spellEnd"/>
      <w:r>
        <w:rPr>
          <w:lang w:val="en-US"/>
        </w:rPr>
        <w:t xml:space="preserve"> AD / DHCP / DNS / NTP / DFS</w:t>
      </w:r>
    </w:p>
    <w:p w:rsidR="003759CD" w:rsidRDefault="00B46EDA" w14:paraId="16BAA45B" w14:textId="70BE025D">
      <w:pPr>
        <w:pStyle w:val="Paragraphedeliste"/>
        <w:numPr>
          <w:ilvl w:val="2"/>
          <w:numId w:val="2"/>
        </w:numPr>
      </w:pPr>
      <w:r>
        <w:t xml:space="preserve">1 x Serveur </w:t>
      </w:r>
      <w:r w:rsidR="003D09DC">
        <w:t>de supervision</w:t>
      </w:r>
      <w:r>
        <w:t xml:space="preserve"> Zabbix</w:t>
      </w:r>
    </w:p>
    <w:p w:rsidRPr="00CD6D40" w:rsidR="00512B63" w:rsidRDefault="00512B63" w14:paraId="60B35F88" w14:textId="61CAC0EF">
      <w:pPr>
        <w:pStyle w:val="Paragraphedeliste"/>
        <w:numPr>
          <w:ilvl w:val="2"/>
          <w:numId w:val="2"/>
        </w:numPr>
        <w:rPr>
          <w:highlight w:val="yellow"/>
        </w:rPr>
      </w:pPr>
      <w:r w:rsidRPr="00CD6D40">
        <w:rPr>
          <w:highlight w:val="yellow"/>
        </w:rPr>
        <w:t xml:space="preserve">1 ou plusieurs Serveurs </w:t>
      </w:r>
      <w:r w:rsidRPr="00CD6D40" w:rsidR="003D09DC">
        <w:rPr>
          <w:highlight w:val="yellow"/>
        </w:rPr>
        <w:t>optionnels (</w:t>
      </w:r>
      <w:proofErr w:type="spellStart"/>
      <w:r w:rsidRPr="00CD6D40" w:rsidR="003D09DC">
        <w:rPr>
          <w:b/>
          <w:bCs/>
          <w:highlight w:val="yellow"/>
          <w:u w:val="single"/>
        </w:rPr>
        <w:t>cf</w:t>
      </w:r>
      <w:proofErr w:type="spellEnd"/>
      <w:r w:rsidRPr="00CD6D40" w:rsidR="003D09DC">
        <w:rPr>
          <w:b/>
          <w:bCs/>
          <w:highlight w:val="yellow"/>
          <w:u w:val="single"/>
        </w:rPr>
        <w:t xml:space="preserve"> paragraphes concernant les options</w:t>
      </w:r>
      <w:r w:rsidRPr="00CD6D40" w:rsidR="003D09DC">
        <w:rPr>
          <w:highlight w:val="yellow"/>
        </w:rPr>
        <w:t>)</w:t>
      </w:r>
    </w:p>
    <w:p w:rsidR="003759CD" w:rsidRDefault="00B46EDA" w14:paraId="11400031" w14:textId="4EB63548">
      <w:pPr>
        <w:pStyle w:val="Paragraphedeliste"/>
        <w:numPr>
          <w:ilvl w:val="1"/>
          <w:numId w:val="2"/>
        </w:numPr>
      </w:pPr>
      <w:r>
        <w:t xml:space="preserve"> </w:t>
      </w:r>
      <w:proofErr w:type="spellStart"/>
      <w:r>
        <w:t>PCs</w:t>
      </w:r>
      <w:proofErr w:type="spellEnd"/>
      <w:r w:rsidR="00242314">
        <w:t xml:space="preserve"> </w:t>
      </w:r>
      <w:r>
        <w:t>: avec la présence de PC physiques entrée dans le domaine mais avec 1 PC VPI et 1 PC utilisateur =&gt; règles de sécurité différentes.</w:t>
      </w:r>
    </w:p>
    <w:p w:rsidR="003759CD" w:rsidRDefault="00B46EDA" w14:paraId="5F541611" w14:textId="77777777">
      <w:pPr>
        <w:pStyle w:val="Paragraphedeliste"/>
        <w:numPr>
          <w:ilvl w:val="1"/>
          <w:numId w:val="2"/>
        </w:numPr>
      </w:pPr>
      <w:r>
        <w:t xml:space="preserve"> « DMZ » : avec la présence de la VM suivante :</w:t>
      </w:r>
    </w:p>
    <w:p w:rsidR="003759CD" w:rsidRDefault="00B46EDA" w14:paraId="37DF61D8" w14:textId="12F8E40A">
      <w:pPr>
        <w:pStyle w:val="Paragraphedeliste"/>
        <w:numPr>
          <w:ilvl w:val="2"/>
          <w:numId w:val="2"/>
        </w:numPr>
      </w:pPr>
      <w:r>
        <w:t>1 x Serveur Web sous Linux</w:t>
      </w:r>
      <w:r w:rsidR="00242314">
        <w:t xml:space="preserve"> par personne présente dans l’équipe.</w:t>
      </w:r>
    </w:p>
    <w:p w:rsidR="003759CD" w:rsidRDefault="00B46EDA" w14:paraId="0FB962E1" w14:textId="77777777">
      <w:pPr>
        <w:pStyle w:val="Paragraphedeliste"/>
        <w:numPr>
          <w:ilvl w:val="1"/>
          <w:numId w:val="2"/>
        </w:numPr>
      </w:pPr>
      <w:r>
        <w:t xml:space="preserve"> 1 Vlan en attente</w:t>
      </w:r>
    </w:p>
    <w:p w:rsidR="003759CD" w:rsidRDefault="003759CD" w14:paraId="70901AD1" w14:textId="77777777">
      <w:pPr>
        <w:pStyle w:val="Standard"/>
      </w:pPr>
    </w:p>
    <w:p w:rsidR="003759CD" w:rsidRDefault="00B46EDA" w14:paraId="6361A6E7" w14:textId="4F2A3C6A">
      <w:pPr>
        <w:pStyle w:val="Standard"/>
        <w:spacing w:after="0"/>
        <w:rPr>
          <w:b/>
          <w:u w:val="single"/>
        </w:rPr>
      </w:pPr>
      <w:r>
        <w:rPr>
          <w:b/>
          <w:u w:val="single"/>
        </w:rPr>
        <w:t xml:space="preserve"> Demandes spécifiques liés au </w:t>
      </w:r>
      <w:r w:rsidR="003D09DC">
        <w:rPr>
          <w:b/>
          <w:u w:val="single"/>
        </w:rPr>
        <w:t>contexte :</w:t>
      </w:r>
    </w:p>
    <w:p w:rsidR="003759CD" w:rsidRDefault="00B46EDA" w14:paraId="344CEA2C" w14:textId="01AD304C">
      <w:pPr>
        <w:pStyle w:val="Paragraphedeliste"/>
        <w:numPr>
          <w:ilvl w:val="0"/>
          <w:numId w:val="2"/>
        </w:numPr>
        <w:spacing w:after="0"/>
      </w:pPr>
      <w:r>
        <w:t>AD : construire une arborescence d’UO pour avoir des affectations spécifiques et hiérarchique des GPO</w:t>
      </w:r>
      <w:r w:rsidR="00512B63">
        <w:t xml:space="preserve"> (AGDLP)</w:t>
      </w:r>
    </w:p>
    <w:p w:rsidR="003759CD" w:rsidRDefault="00B46EDA" w14:paraId="05C0764D" w14:textId="04040467">
      <w:pPr>
        <w:pStyle w:val="Paragraphedeliste"/>
        <w:numPr>
          <w:ilvl w:val="0"/>
          <w:numId w:val="2"/>
        </w:numPr>
        <w:spacing w:after="0"/>
      </w:pPr>
      <w:r>
        <w:t>AD : GPO : 3 ou 4 différentes doivent être mise en place. De votre choix (</w:t>
      </w:r>
      <w:r w:rsidR="00512B63">
        <w:t>à</w:t>
      </w:r>
      <w:r>
        <w:t xml:space="preserve"> demander au prof) ou vous avez la liste :</w:t>
      </w:r>
    </w:p>
    <w:p w:rsidR="003759CD" w:rsidRDefault="00B46EDA" w14:paraId="4387130E" w14:textId="77601F1F">
      <w:pPr>
        <w:pStyle w:val="Paragraphedeliste"/>
        <w:numPr>
          <w:ilvl w:val="1"/>
          <w:numId w:val="2"/>
        </w:numPr>
        <w:spacing w:after="0"/>
      </w:pPr>
      <w:r>
        <w:t xml:space="preserve">Montage de lecteur réseau </w:t>
      </w:r>
      <w:r w:rsidR="00512B63">
        <w:t>au</w:t>
      </w:r>
      <w:r>
        <w:t xml:space="preserve"> démarrage </w:t>
      </w:r>
      <w:r w:rsidR="00512B63">
        <w:t xml:space="preserve">d’une </w:t>
      </w:r>
      <w:r>
        <w:t>session</w:t>
      </w:r>
      <w:r w:rsidR="00512B63">
        <w:t xml:space="preserve"> (obligatoire)</w:t>
      </w:r>
    </w:p>
    <w:p w:rsidR="003759CD" w:rsidRDefault="00B46EDA" w14:paraId="2FF2EAEF" w14:textId="53A476F3">
      <w:pPr>
        <w:pStyle w:val="Paragraphedeliste"/>
        <w:numPr>
          <w:ilvl w:val="1"/>
          <w:numId w:val="2"/>
        </w:numPr>
        <w:spacing w:after="0"/>
        <w:rPr/>
      </w:pPr>
      <w:r w:rsidR="5586196B">
        <w:rPr/>
        <w:t>Chargement d’un fond d’écran (</w:t>
      </w:r>
      <w:r w:rsidR="5586196B">
        <w:rPr/>
        <w:t>bginfo</w:t>
      </w:r>
      <w:r w:rsidR="5586196B">
        <w:rPr/>
        <w:t xml:space="preserve"> pour les plus courageux) </w:t>
      </w:r>
      <w:r w:rsidR="542ECF38">
        <w:rPr/>
        <w:t xml:space="preserve"> a recup</w:t>
      </w:r>
    </w:p>
    <w:p w:rsidR="003759CD" w:rsidP="00512B63" w:rsidRDefault="00B46EDA" w14:paraId="152BAD6A" w14:textId="5BDF09BE">
      <w:pPr>
        <w:pStyle w:val="Paragraphedeliste"/>
        <w:numPr>
          <w:ilvl w:val="1"/>
          <w:numId w:val="2"/>
        </w:numPr>
        <w:spacing w:after="0"/>
      </w:pPr>
      <w:r>
        <w:t>Modification du message d’accueil avant la connexion utilisateur</w:t>
      </w:r>
      <w:r w:rsidR="00512B63">
        <w:t xml:space="preserve"> (obligatoire)</w:t>
      </w:r>
    </w:p>
    <w:p w:rsidR="003759CD" w:rsidRDefault="00B46EDA" w14:paraId="47A88623" w14:textId="238088F4">
      <w:pPr>
        <w:pStyle w:val="Paragraphedeliste"/>
        <w:numPr>
          <w:ilvl w:val="1"/>
          <w:numId w:val="2"/>
        </w:numPr>
        <w:spacing w:after="0"/>
      </w:pPr>
      <w:r>
        <w:t>Désactivation des ports USB</w:t>
      </w:r>
      <w:r w:rsidR="00512B63">
        <w:t xml:space="preserve"> sur les </w:t>
      </w:r>
      <w:proofErr w:type="spellStart"/>
      <w:r w:rsidR="00512B63">
        <w:t>PCs</w:t>
      </w:r>
      <w:proofErr w:type="spellEnd"/>
      <w:r w:rsidR="00512B63">
        <w:t xml:space="preserve"> </w:t>
      </w:r>
      <w:r w:rsidR="003D09DC">
        <w:t>non-VIP</w:t>
      </w:r>
      <w:r w:rsidR="00512B63">
        <w:t xml:space="preserve"> (obligatoire)</w:t>
      </w:r>
    </w:p>
    <w:p w:rsidR="003759CD" w:rsidRDefault="00B46EDA" w14:paraId="272EC342" w14:textId="77777777">
      <w:pPr>
        <w:pStyle w:val="Paragraphedeliste"/>
        <w:numPr>
          <w:ilvl w:val="1"/>
          <w:numId w:val="2"/>
        </w:numPr>
        <w:spacing w:after="0"/>
      </w:pPr>
      <w:r>
        <w:t>Installation en automatique d’un petit logiciel : ex 7zip ou un autre.</w:t>
      </w:r>
    </w:p>
    <w:p w:rsidR="003759CD" w:rsidRDefault="00B46EDA" w14:paraId="48058CF3" w14:textId="47DB60AB">
      <w:pPr>
        <w:pStyle w:val="Paragraphedeliste"/>
        <w:numPr>
          <w:ilvl w:val="0"/>
          <w:numId w:val="2"/>
        </w:numPr>
        <w:spacing w:after="0"/>
      </w:pPr>
      <w:r>
        <w:t>Sauvegarde : sur le NAS, avoir une sauvegarde de vos configurations (switch ,</w:t>
      </w:r>
      <w:r w:rsidR="00512B63">
        <w:t xml:space="preserve"> routeur,</w:t>
      </w:r>
      <w:r>
        <w:t xml:space="preserve"> </w:t>
      </w:r>
      <w:proofErr w:type="spellStart"/>
      <w:r>
        <w:t>etc</w:t>
      </w:r>
      <w:proofErr w:type="spellEnd"/>
      <w:r>
        <w:t xml:space="preserve"> </w:t>
      </w:r>
      <w:r w:rsidR="003D09DC">
        <w:t>…</w:t>
      </w:r>
      <w:r>
        <w:t>)</w:t>
      </w:r>
    </w:p>
    <w:p w:rsidR="003759CD" w:rsidRDefault="00B46EDA" w14:paraId="17FD152E" w14:textId="5B1B6B19">
      <w:pPr>
        <w:pStyle w:val="Paragraphedeliste"/>
        <w:numPr>
          <w:ilvl w:val="0"/>
          <w:numId w:val="2"/>
        </w:numPr>
        <w:spacing w:after="0"/>
      </w:pPr>
      <w:r>
        <w:t xml:space="preserve">Firewall : Autoriser l’accès depuis l’extérieur de l’entreprise (WAN) au port 80 et </w:t>
      </w:r>
      <w:r w:rsidR="003D09DC">
        <w:t>443 vers</w:t>
      </w:r>
      <w:r>
        <w:t xml:space="preserve"> votre serveur WEB (DMZ)</w:t>
      </w:r>
    </w:p>
    <w:p w:rsidR="003759CD" w:rsidRDefault="00B46EDA" w14:paraId="63224373" w14:textId="77777777">
      <w:pPr>
        <w:pStyle w:val="Paragraphedeliste"/>
        <w:numPr>
          <w:ilvl w:val="0"/>
          <w:numId w:val="2"/>
        </w:numPr>
        <w:spacing w:after="0"/>
      </w:pPr>
      <w:r>
        <w:t>Firewall : entre la DMZ(Interface DMZ IN) et les Vlan internes : interdire tout trafic sauf :</w:t>
      </w:r>
    </w:p>
    <w:p w:rsidR="003759CD" w:rsidRDefault="00B46EDA" w14:paraId="34828665" w14:textId="77777777">
      <w:pPr>
        <w:pStyle w:val="Paragraphedeliste"/>
        <w:numPr>
          <w:ilvl w:val="1"/>
          <w:numId w:val="2"/>
        </w:numPr>
        <w:spacing w:after="0"/>
      </w:pPr>
      <w:r>
        <w:t>L’accès au Web depuis l’extérieur (trafic retour) (80 et 443)</w:t>
      </w:r>
    </w:p>
    <w:p w:rsidR="003759CD" w:rsidRDefault="00B46EDA" w14:paraId="0E6A8E96" w14:textId="0C1661E5">
      <w:pPr>
        <w:pStyle w:val="Paragraphedeliste"/>
        <w:numPr>
          <w:ilvl w:val="1"/>
          <w:numId w:val="2"/>
        </w:numPr>
        <w:spacing w:after="0"/>
      </w:pPr>
      <w:r>
        <w:t xml:space="preserve">Le fait de pouvoir administrer les </w:t>
      </w:r>
      <w:r w:rsidR="003D09DC">
        <w:t>serveurs web</w:t>
      </w:r>
      <w:r>
        <w:t xml:space="preserve"> qui sont dans la DMZ </w:t>
      </w:r>
    </w:p>
    <w:p w:rsidR="00CD6D40" w:rsidRDefault="00B46EDA" w14:paraId="28ECC552" w14:textId="0092E443">
      <w:pPr>
        <w:pStyle w:val="Paragraphedeliste"/>
        <w:numPr>
          <w:ilvl w:val="1"/>
          <w:numId w:val="2"/>
        </w:numPr>
        <w:spacing w:after="0"/>
      </w:pPr>
      <w:r>
        <w:t>Les protocoles nécessaires aux fonctionnements des serveurs de gestion de parcs (Ex : Zabbix).</w:t>
      </w:r>
    </w:p>
    <w:p w:rsidR="00CD6D40" w:rsidRDefault="00CD6D40" w14:paraId="1E4B7FFC" w14:textId="77777777">
      <w:pPr>
        <w:suppressAutoHyphens w:val="0"/>
      </w:pPr>
      <w:r>
        <w:br w:type="page"/>
      </w:r>
    </w:p>
    <w:p w:rsidR="003759CD" w:rsidP="00CD6D40" w:rsidRDefault="003759CD" w14:paraId="012EEEFC" w14:textId="77777777">
      <w:pPr>
        <w:pStyle w:val="Paragraphedeliste"/>
        <w:spacing w:after="0"/>
        <w:ind w:left="1440"/>
      </w:pPr>
    </w:p>
    <w:p w:rsidR="003D09DC" w:rsidP="003D09DC" w:rsidRDefault="003D09DC" w14:paraId="2EC74979" w14:textId="77777777">
      <w:pPr>
        <w:pStyle w:val="Paragraphedeliste"/>
        <w:spacing w:after="0"/>
        <w:ind w:left="1440"/>
      </w:pPr>
    </w:p>
    <w:p w:rsidRPr="00CD6D40" w:rsidR="006A7D93" w:rsidP="006A7D93" w:rsidRDefault="00945E50" w14:paraId="6DD9004C" w14:textId="3E07D23E">
      <w:pPr>
        <w:rPr>
          <w:highlight w:val="yellow"/>
        </w:rPr>
      </w:pPr>
      <w:r w:rsidRPr="00CD6D40">
        <w:rPr>
          <w:b/>
          <w:bCs/>
          <w:highlight w:val="yellow"/>
          <w:u w:val="single"/>
        </w:rPr>
        <w:t>Options :</w:t>
      </w:r>
      <w:r w:rsidRPr="00CD6D40" w:rsidR="006A7D93">
        <w:rPr>
          <w:highlight w:val="yellow"/>
        </w:rPr>
        <w:t xml:space="preserve"> </w:t>
      </w:r>
      <w:r w:rsidRPr="00CD6D40">
        <w:rPr>
          <w:highlight w:val="yellow"/>
        </w:rPr>
        <w:t xml:space="preserve"> Le projet est ouvert aux propositions venant compléter l’infrastructure :</w:t>
      </w:r>
    </w:p>
    <w:p w:rsidRPr="00CD6D40" w:rsidR="006A7D93" w:rsidP="006A7D93" w:rsidRDefault="006A7D93" w14:paraId="255FDD85" w14:textId="127E945B">
      <w:pPr>
        <w:ind w:firstLine="708"/>
        <w:rPr>
          <w:highlight w:val="yellow"/>
        </w:rPr>
      </w:pPr>
      <w:r w:rsidRPr="00CD6D40">
        <w:rPr>
          <w:highlight w:val="yellow"/>
        </w:rPr>
        <w:t xml:space="preserve">- </w:t>
      </w:r>
      <w:r w:rsidRPr="00CD6D40">
        <w:rPr>
          <w:highlight w:val="yellow"/>
        </w:rPr>
        <w:tab/>
      </w:r>
      <w:r w:rsidRPr="00CD6D40" w:rsidR="00945E50">
        <w:rPr>
          <w:highlight w:val="yellow"/>
        </w:rPr>
        <w:t xml:space="preserve">Options pour le serveur de </w:t>
      </w:r>
      <w:r w:rsidRPr="00CD6D40">
        <w:rPr>
          <w:highlight w:val="yellow"/>
        </w:rPr>
        <w:t xml:space="preserve">fichiers : </w:t>
      </w:r>
    </w:p>
    <w:p w:rsidRPr="00CD6D40" w:rsidR="006A7D93" w:rsidP="006A7D93" w:rsidRDefault="006A7D93" w14:paraId="38934656" w14:textId="7D1662F0">
      <w:pPr>
        <w:ind w:firstLine="708"/>
        <w:rPr>
          <w:highlight w:val="yellow"/>
        </w:rPr>
      </w:pPr>
      <w:r w:rsidRPr="00CD6D40">
        <w:rPr>
          <w:highlight w:val="yellow"/>
        </w:rPr>
        <w:tab/>
      </w:r>
      <w:r w:rsidRPr="00CD6D40">
        <w:rPr>
          <w:highlight w:val="yellow"/>
        </w:rPr>
        <w:t>-</w:t>
      </w:r>
      <w:r w:rsidRPr="00CD6D40">
        <w:rPr>
          <w:highlight w:val="yellow"/>
        </w:rPr>
        <w:tab/>
      </w:r>
      <w:r w:rsidRPr="00CD6D40">
        <w:rPr>
          <w:highlight w:val="yellow"/>
        </w:rPr>
        <w:t xml:space="preserve">soit </w:t>
      </w:r>
      <w:r w:rsidRPr="00CD6D40" w:rsidR="00945E50">
        <w:rPr>
          <w:highlight w:val="yellow"/>
        </w:rPr>
        <w:t>sou</w:t>
      </w:r>
      <w:r w:rsidRPr="00CD6D40">
        <w:rPr>
          <w:highlight w:val="yellow"/>
        </w:rPr>
        <w:t>s</w:t>
      </w:r>
      <w:r w:rsidRPr="00CD6D40" w:rsidR="00945E50">
        <w:rPr>
          <w:highlight w:val="yellow"/>
        </w:rPr>
        <w:t xml:space="preserve"> </w:t>
      </w:r>
      <w:r w:rsidRPr="00CD6D40">
        <w:rPr>
          <w:highlight w:val="yellow"/>
        </w:rPr>
        <w:t>W</w:t>
      </w:r>
      <w:r w:rsidRPr="00CD6D40" w:rsidR="00945E50">
        <w:rPr>
          <w:highlight w:val="yellow"/>
        </w:rPr>
        <w:t>indows</w:t>
      </w:r>
      <w:r w:rsidRPr="00CD6D40">
        <w:rPr>
          <w:highlight w:val="yellow"/>
        </w:rPr>
        <w:t xml:space="preserve"> Server mais il faudra compléter son offre.</w:t>
      </w:r>
    </w:p>
    <w:p w:rsidRPr="00CD6D40" w:rsidR="00945E50" w:rsidP="006A7D93" w:rsidRDefault="006A7D93" w14:paraId="4C8174A1" w14:textId="3DD95666">
      <w:pPr>
        <w:ind w:firstLine="708"/>
        <w:rPr>
          <w:highlight w:val="yellow"/>
        </w:rPr>
      </w:pPr>
      <w:r w:rsidRPr="00CD6D40">
        <w:rPr>
          <w:highlight w:val="yellow"/>
        </w:rPr>
        <w:tab/>
      </w:r>
      <w:r w:rsidRPr="00CD6D40">
        <w:rPr>
          <w:highlight w:val="yellow"/>
        </w:rPr>
        <w:t xml:space="preserve">- </w:t>
      </w:r>
      <w:r w:rsidRPr="00CD6D40">
        <w:rPr>
          <w:highlight w:val="yellow"/>
        </w:rPr>
        <w:tab/>
      </w:r>
      <w:r w:rsidRPr="00CD6D40">
        <w:rPr>
          <w:highlight w:val="yellow"/>
        </w:rPr>
        <w:t xml:space="preserve">soit sous </w:t>
      </w:r>
      <w:proofErr w:type="spellStart"/>
      <w:r w:rsidRPr="00CD6D40">
        <w:rPr>
          <w:highlight w:val="yellow"/>
        </w:rPr>
        <w:t>TrueNas</w:t>
      </w:r>
      <w:proofErr w:type="spellEnd"/>
      <w:r w:rsidRPr="00CD6D40">
        <w:rPr>
          <w:highlight w:val="yellow"/>
        </w:rPr>
        <w:t xml:space="preserve"> (avec un lien AD)</w:t>
      </w:r>
    </w:p>
    <w:p w:rsidRPr="00CD6D40" w:rsidR="006A7D93" w:rsidP="006A7D93" w:rsidRDefault="006A7D93" w14:paraId="52450466" w14:textId="5B4F785E">
      <w:pPr>
        <w:ind w:firstLine="708"/>
        <w:rPr>
          <w:highlight w:val="yellow"/>
        </w:rPr>
      </w:pPr>
      <w:r w:rsidRPr="00CD6D40">
        <w:rPr>
          <w:highlight w:val="yellow"/>
        </w:rPr>
        <w:t xml:space="preserve">- </w:t>
      </w:r>
      <w:r w:rsidRPr="00CD6D40">
        <w:rPr>
          <w:highlight w:val="yellow"/>
        </w:rPr>
        <w:tab/>
      </w:r>
      <w:r w:rsidRPr="00CD6D40">
        <w:rPr>
          <w:highlight w:val="yellow"/>
        </w:rPr>
        <w:t>Options disponibles pour compléter son offre :</w:t>
      </w:r>
    </w:p>
    <w:p w:rsidRPr="00CD6D40" w:rsidR="006A7D93" w:rsidP="006A7D93" w:rsidRDefault="006A7D93" w14:paraId="06D5BDD3" w14:textId="2056A4B9">
      <w:pPr>
        <w:ind w:firstLine="708"/>
        <w:rPr>
          <w:highlight w:val="yellow"/>
        </w:rPr>
      </w:pPr>
      <w:r w:rsidRPr="00CD6D40">
        <w:rPr>
          <w:highlight w:val="yellow"/>
        </w:rPr>
        <w:tab/>
      </w:r>
      <w:r w:rsidRPr="00CD6D40">
        <w:rPr>
          <w:highlight w:val="yellow"/>
        </w:rPr>
        <w:t>-</w:t>
      </w:r>
      <w:r w:rsidRPr="00CD6D40">
        <w:rPr>
          <w:highlight w:val="yellow"/>
        </w:rPr>
        <w:tab/>
      </w:r>
      <w:r w:rsidRPr="00CD6D40">
        <w:rPr>
          <w:highlight w:val="yellow"/>
        </w:rPr>
        <w:t>Serveur de gestion de mise à jour : WSUS</w:t>
      </w:r>
    </w:p>
    <w:p w:rsidRPr="00CD6D40" w:rsidR="006A7D93" w:rsidP="006A7D93" w:rsidRDefault="006A7D93" w14:paraId="42C71894" w14:textId="091D20F9">
      <w:pPr>
        <w:ind w:firstLine="708"/>
        <w:rPr>
          <w:highlight w:val="yellow"/>
        </w:rPr>
      </w:pPr>
      <w:r w:rsidRPr="00CD6D40">
        <w:rPr>
          <w:highlight w:val="yellow"/>
        </w:rPr>
        <w:tab/>
      </w:r>
      <w:r w:rsidRPr="00CD6D40">
        <w:rPr>
          <w:highlight w:val="yellow"/>
        </w:rPr>
        <w:t xml:space="preserve">- </w:t>
      </w:r>
      <w:r w:rsidRPr="00CD6D40">
        <w:rPr>
          <w:highlight w:val="yellow"/>
        </w:rPr>
        <w:tab/>
      </w:r>
      <w:r w:rsidRPr="00CD6D40">
        <w:rPr>
          <w:highlight w:val="yellow"/>
        </w:rPr>
        <w:t>Serveur de gestion de configuration et d’incidents : GLPI</w:t>
      </w:r>
    </w:p>
    <w:p w:rsidRPr="00945E50" w:rsidR="00945E50" w:rsidP="006A7D93" w:rsidRDefault="006A7D93" w14:paraId="74E91E69" w14:textId="488EEE0F">
      <w:pPr>
        <w:ind w:firstLine="708"/>
      </w:pPr>
      <w:r w:rsidRPr="00CD6D40">
        <w:rPr>
          <w:highlight w:val="yellow"/>
        </w:rPr>
        <w:tab/>
      </w:r>
      <w:r w:rsidRPr="00CD6D40">
        <w:rPr>
          <w:highlight w:val="yellow"/>
        </w:rPr>
        <w:t xml:space="preserve">- </w:t>
      </w:r>
      <w:r w:rsidRPr="00CD6D40">
        <w:rPr>
          <w:highlight w:val="yellow"/>
        </w:rPr>
        <w:tab/>
      </w:r>
      <w:r w:rsidRPr="00CD6D40">
        <w:rPr>
          <w:highlight w:val="yellow"/>
        </w:rPr>
        <w:t>N’hésitez pas à propose une envie.</w:t>
      </w:r>
      <w:r w:rsidRPr="00945E50" w:rsidR="00945E50">
        <w:tab/>
      </w:r>
    </w:p>
    <w:p w:rsidR="00945E50" w:rsidP="00512B63" w:rsidRDefault="00945E50" w14:paraId="475E52CB" w14:textId="77777777">
      <w:pPr>
        <w:pStyle w:val="Standard"/>
        <w:rPr>
          <w:u w:val="single"/>
        </w:rPr>
      </w:pPr>
    </w:p>
    <w:p w:rsidR="00512B63" w:rsidP="00512B63" w:rsidRDefault="00512B63" w14:paraId="5EF9EC9A" w14:textId="1D1846BC">
      <w:pPr>
        <w:pStyle w:val="Standard"/>
        <w:rPr>
          <w:u w:val="single"/>
        </w:rPr>
      </w:pPr>
      <w:r>
        <w:rPr>
          <w:u w:val="single"/>
        </w:rPr>
        <w:t>Trame à suivre :</w:t>
      </w:r>
    </w:p>
    <w:p w:rsidR="00512B63" w:rsidP="00512B63" w:rsidRDefault="00512B63" w14:paraId="34F6AFA1" w14:textId="77777777">
      <w:pPr>
        <w:pStyle w:val="Paragraphedeliste"/>
        <w:numPr>
          <w:ilvl w:val="0"/>
          <w:numId w:val="7"/>
        </w:numPr>
      </w:pPr>
      <w:r>
        <w:t>Analyse théorique :</w:t>
      </w:r>
    </w:p>
    <w:p w:rsidR="00512B63" w:rsidP="00512B63" w:rsidRDefault="00512B63" w14:paraId="76BC8B9A" w14:textId="77777777">
      <w:pPr>
        <w:pStyle w:val="Paragraphedeliste"/>
        <w:numPr>
          <w:ilvl w:val="1"/>
          <w:numId w:val="3"/>
        </w:numPr>
      </w:pPr>
      <w:r>
        <w:t xml:space="preserve">Découpage de sa plage Réseau en 4 sous plages avec ses règles de gestions (passerelles, ID vlan </w:t>
      </w:r>
      <w:proofErr w:type="spellStart"/>
      <w:r>
        <w:t>etc</w:t>
      </w:r>
      <w:proofErr w:type="spellEnd"/>
      <w:r>
        <w:t xml:space="preserve"> ..).</w:t>
      </w:r>
    </w:p>
    <w:p w:rsidR="00512B63" w:rsidP="00512B63" w:rsidRDefault="00512B63" w14:paraId="3A44842A" w14:textId="77777777">
      <w:pPr>
        <w:pStyle w:val="Paragraphedeliste"/>
        <w:numPr>
          <w:ilvl w:val="1"/>
          <w:numId w:val="3"/>
        </w:numPr>
      </w:pPr>
      <w:r>
        <w:t>Elaboration d’un schéma réseau « cible »</w:t>
      </w:r>
    </w:p>
    <w:p w:rsidR="00512B63" w:rsidP="00512B63" w:rsidRDefault="00512B63" w14:paraId="718F046A" w14:textId="77777777">
      <w:pPr>
        <w:pStyle w:val="Paragraphedeliste"/>
        <w:numPr>
          <w:ilvl w:val="1"/>
          <w:numId w:val="3"/>
        </w:numPr>
      </w:pPr>
      <w:r>
        <w:t xml:space="preserve">Elaboration des règles de nommage, du choix des OS et des capacités des </w:t>
      </w:r>
      <w:proofErr w:type="spellStart"/>
      <w:r>
        <w:t>VMs</w:t>
      </w:r>
      <w:proofErr w:type="spellEnd"/>
    </w:p>
    <w:p w:rsidR="00512B63" w:rsidP="00512B63" w:rsidRDefault="00512B63" w14:paraId="16A94973" w14:textId="77777777">
      <w:pPr>
        <w:pStyle w:val="Paragraphedeliste"/>
        <w:numPr>
          <w:ilvl w:val="1"/>
          <w:numId w:val="3"/>
        </w:numPr>
      </w:pPr>
      <w:r>
        <w:t>Validation des « productions » théorique par le professeur</w:t>
      </w:r>
    </w:p>
    <w:p w:rsidR="00512B63" w:rsidP="00512B63" w:rsidRDefault="003B0BF6" w14:paraId="77738CD4" w14:textId="79EB95B8">
      <w:pPr>
        <w:pStyle w:val="Paragraphedeliste"/>
        <w:numPr>
          <w:ilvl w:val="0"/>
          <w:numId w:val="3"/>
        </w:numPr>
      </w:pPr>
      <w:r>
        <w:t xml:space="preserve">Puis mise en </w:t>
      </w:r>
      <w:r w:rsidR="00512B63">
        <w:t>Pratique</w:t>
      </w:r>
      <w:r>
        <w:t xml:space="preserve"> (sans oublier screen, documentations, </w:t>
      </w:r>
      <w:proofErr w:type="spellStart"/>
      <w:r>
        <w:t>etc</w:t>
      </w:r>
      <w:proofErr w:type="spellEnd"/>
      <w:r>
        <w:t xml:space="preserve"> … )</w:t>
      </w:r>
      <w:r w:rsidR="00512B63">
        <w:t> :</w:t>
      </w:r>
    </w:p>
    <w:p w:rsidR="00512B63" w:rsidP="00512B63" w:rsidRDefault="00512B63" w14:paraId="26EE88DE" w14:textId="77777777">
      <w:pPr>
        <w:pStyle w:val="Paragraphedeliste"/>
        <w:numPr>
          <w:ilvl w:val="1"/>
          <w:numId w:val="3"/>
        </w:numPr>
      </w:pPr>
      <w:r>
        <w:t>Installation du switch et du routeur avec une configuration basique permettant l’accès Internet</w:t>
      </w:r>
    </w:p>
    <w:p w:rsidR="00512B63" w:rsidP="00512B63" w:rsidRDefault="00512B63" w14:paraId="28057D33" w14:textId="77777777">
      <w:pPr>
        <w:pStyle w:val="Paragraphedeliste"/>
        <w:numPr>
          <w:ilvl w:val="1"/>
          <w:numId w:val="3"/>
        </w:numPr>
      </w:pPr>
      <w:r>
        <w:t xml:space="preserve">Installation des </w:t>
      </w:r>
      <w:proofErr w:type="spellStart"/>
      <w:r>
        <w:t>PCs</w:t>
      </w:r>
      <w:proofErr w:type="spellEnd"/>
      <w:r>
        <w:t xml:space="preserve"> Clients afin de créer son environnement de travail</w:t>
      </w:r>
    </w:p>
    <w:p w:rsidR="00512B63" w:rsidP="00512B63" w:rsidRDefault="00512B63" w14:paraId="75A0CB1E" w14:textId="62D3EA25">
      <w:pPr>
        <w:pStyle w:val="Paragraphedeliste"/>
        <w:numPr>
          <w:ilvl w:val="1"/>
          <w:numId w:val="3"/>
        </w:numPr>
      </w:pPr>
      <w:r>
        <w:t xml:space="preserve">Installation de l’hyperviseur avec </w:t>
      </w:r>
      <w:r w:rsidR="003D09DC">
        <w:t>gestion à</w:t>
      </w:r>
      <w:r>
        <w:t xml:space="preserve"> distance.</w:t>
      </w:r>
    </w:p>
    <w:p w:rsidR="00512B63" w:rsidP="00512B63" w:rsidRDefault="00512B63" w14:paraId="349D2394" w14:textId="718DC448">
      <w:pPr>
        <w:pStyle w:val="Paragraphedeliste"/>
        <w:numPr>
          <w:ilvl w:val="1"/>
          <w:numId w:val="3"/>
        </w:numPr>
      </w:pPr>
      <w:r>
        <w:t xml:space="preserve">Mise en place </w:t>
      </w:r>
      <w:r w:rsidR="003D09DC">
        <w:t>des VLANs</w:t>
      </w:r>
      <w:r>
        <w:t> : on autorise tout (pas de filtrage pour le moment)</w:t>
      </w:r>
    </w:p>
    <w:p w:rsidR="00512B63" w:rsidP="00512B63" w:rsidRDefault="00512B63" w14:paraId="0B6AAAFA" w14:textId="77777777">
      <w:pPr>
        <w:pStyle w:val="Paragraphedeliste"/>
        <w:numPr>
          <w:ilvl w:val="1"/>
          <w:numId w:val="3"/>
        </w:numPr>
      </w:pPr>
      <w:r>
        <w:t xml:space="preserve">Création de la VM AD, création du domaine, </w:t>
      </w:r>
      <w:proofErr w:type="spellStart"/>
      <w:r>
        <w:t>srv</w:t>
      </w:r>
      <w:proofErr w:type="spellEnd"/>
      <w:r>
        <w:t xml:space="preserve"> DNS, </w:t>
      </w:r>
      <w:proofErr w:type="spellStart"/>
      <w:r>
        <w:t>srv</w:t>
      </w:r>
      <w:proofErr w:type="spellEnd"/>
      <w:r>
        <w:t xml:space="preserve"> DHCP</w:t>
      </w:r>
    </w:p>
    <w:p w:rsidR="00512B63" w:rsidP="00512B63" w:rsidRDefault="00512B63" w14:paraId="162DF3DE" w14:textId="77777777">
      <w:pPr>
        <w:pStyle w:val="Paragraphedeliste"/>
        <w:numPr>
          <w:ilvl w:val="1"/>
          <w:numId w:val="3"/>
        </w:numPr>
      </w:pPr>
      <w:r>
        <w:t xml:space="preserve">Insertion des </w:t>
      </w:r>
      <w:proofErr w:type="spellStart"/>
      <w:r>
        <w:t>PCs</w:t>
      </w:r>
      <w:proofErr w:type="spellEnd"/>
      <w:r>
        <w:t xml:space="preserve"> dans le domaine</w:t>
      </w:r>
    </w:p>
    <w:p w:rsidR="00512B63" w:rsidP="00512B63" w:rsidRDefault="00512B63" w14:paraId="7BF14437" w14:textId="41545E56">
      <w:pPr>
        <w:pStyle w:val="Paragraphedeliste"/>
        <w:numPr>
          <w:ilvl w:val="1"/>
          <w:numId w:val="3"/>
        </w:numPr>
      </w:pPr>
      <w:r>
        <w:t xml:space="preserve">Installation du </w:t>
      </w:r>
      <w:r w:rsidR="006A7D93">
        <w:t xml:space="preserve">serveur de </w:t>
      </w:r>
      <w:r w:rsidR="006F29DB">
        <w:t>fichiers et</w:t>
      </w:r>
      <w:r>
        <w:t xml:space="preserve"> des partages associés</w:t>
      </w:r>
    </w:p>
    <w:p w:rsidR="006F29DB" w:rsidP="00512B63" w:rsidRDefault="006F29DB" w14:paraId="36EEF06B" w14:textId="63026032">
      <w:pPr>
        <w:pStyle w:val="Paragraphedeliste"/>
        <w:numPr>
          <w:ilvl w:val="1"/>
          <w:numId w:val="3"/>
        </w:numPr>
      </w:pPr>
      <w:r>
        <w:t xml:space="preserve">Mise en place des </w:t>
      </w:r>
      <w:proofErr w:type="spellStart"/>
      <w:r>
        <w:t>GPOs</w:t>
      </w:r>
      <w:proofErr w:type="spellEnd"/>
    </w:p>
    <w:p w:rsidR="00512B63" w:rsidP="00512B63" w:rsidRDefault="00512B63" w14:paraId="71D2F780" w14:textId="77777777">
      <w:pPr>
        <w:pStyle w:val="Paragraphedeliste"/>
        <w:numPr>
          <w:ilvl w:val="1"/>
          <w:numId w:val="3"/>
        </w:numPr>
      </w:pPr>
      <w:r>
        <w:t>Mise en place de la DFS</w:t>
      </w:r>
    </w:p>
    <w:p w:rsidR="00512B63" w:rsidP="00512B63" w:rsidRDefault="00512B63" w14:paraId="456DDDB7" w14:textId="77777777">
      <w:pPr>
        <w:pStyle w:val="Paragraphedeliste"/>
        <w:numPr>
          <w:ilvl w:val="1"/>
          <w:numId w:val="3"/>
        </w:numPr>
      </w:pPr>
      <w:r>
        <w:t>Installation de la VM serveur Web linux pour la DMZ</w:t>
      </w:r>
    </w:p>
    <w:p w:rsidR="00512B63" w:rsidP="00512B63" w:rsidRDefault="00512B63" w14:paraId="22DF84D5" w14:textId="77777777">
      <w:pPr>
        <w:pStyle w:val="Paragraphedeliste"/>
        <w:numPr>
          <w:ilvl w:val="1"/>
          <w:numId w:val="3"/>
        </w:numPr>
      </w:pPr>
      <w:r>
        <w:t>Installation du serveur de gestion de parc (Zabbix)</w:t>
      </w:r>
    </w:p>
    <w:p w:rsidR="006F29DB" w:rsidP="00512B63" w:rsidRDefault="006F29DB" w14:paraId="14B14ADD" w14:textId="3B464F34">
      <w:pPr>
        <w:pStyle w:val="Paragraphedeliste"/>
        <w:numPr>
          <w:ilvl w:val="1"/>
          <w:numId w:val="3"/>
        </w:numPr>
      </w:pPr>
      <w:r>
        <w:t>Installation du serveur optionnel</w:t>
      </w:r>
    </w:p>
    <w:p w:rsidR="00512B63" w:rsidP="00512B63" w:rsidRDefault="00512B63" w14:paraId="73F7A090" w14:textId="77777777">
      <w:pPr>
        <w:pStyle w:val="Paragraphedeliste"/>
        <w:numPr>
          <w:ilvl w:val="1"/>
          <w:numId w:val="3"/>
        </w:numPr>
      </w:pPr>
      <w:r>
        <w:t>Réglage firewall /sécurité</w:t>
      </w:r>
    </w:p>
    <w:p w:rsidR="003759CD" w:rsidRDefault="003759CD" w14:paraId="7CAC7317" w14:textId="77777777">
      <w:pPr>
        <w:pStyle w:val="Standard"/>
      </w:pPr>
    </w:p>
    <w:sectPr w:rsidR="003759CD">
      <w:pgSz w:w="11906" w:h="16838" w:orient="portrait"/>
      <w:pgMar w:top="1417"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CB3" w:rsidRDefault="009C7CB3" w14:paraId="447FBE15" w14:textId="77777777">
      <w:r>
        <w:separator/>
      </w:r>
    </w:p>
  </w:endnote>
  <w:endnote w:type="continuationSeparator" w:id="0">
    <w:p w:rsidR="009C7CB3" w:rsidRDefault="009C7CB3" w14:paraId="29AB1A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CB3" w:rsidRDefault="009C7CB3" w14:paraId="21A03509" w14:textId="77777777">
      <w:r>
        <w:rPr>
          <w:color w:val="000000"/>
        </w:rPr>
        <w:separator/>
      </w:r>
    </w:p>
  </w:footnote>
  <w:footnote w:type="continuationSeparator" w:id="0">
    <w:p w:rsidR="009C7CB3" w:rsidRDefault="009C7CB3" w14:paraId="41D33D9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6FA"/>
    <w:multiLevelType w:val="multilevel"/>
    <w:tmpl w:val="9B885744"/>
    <w:styleLink w:val="WWNum1"/>
    <w:lvl w:ilvl="0">
      <w:numFmt w:val="bullet"/>
      <w:lvlText w:val="-"/>
      <w:lvlJc w:val="left"/>
      <w:pPr>
        <w:ind w:left="720" w:hanging="360"/>
      </w:pPr>
      <w:rPr>
        <w:rFonts w:ascii="Calibri" w:hAnsi="Calibri" w:eastAsia="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7F3440E"/>
    <w:multiLevelType w:val="multilevel"/>
    <w:tmpl w:val="38547A96"/>
    <w:styleLink w:val="WWNum3"/>
    <w:lvl w:ilvl="0">
      <w:numFmt w:val="bullet"/>
      <w:lvlText w:val="-"/>
      <w:lvlJc w:val="left"/>
      <w:pPr>
        <w:ind w:left="720" w:hanging="360"/>
      </w:pPr>
      <w:rPr>
        <w:rFonts w:ascii="Calibri" w:hAnsi="Calibri" w:eastAsia="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3F5C22"/>
    <w:multiLevelType w:val="multilevel"/>
    <w:tmpl w:val="B4EC55EC"/>
    <w:styleLink w:val="WW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7EE90E09"/>
    <w:multiLevelType w:val="multilevel"/>
    <w:tmpl w:val="29ECC03A"/>
    <w:styleLink w:val="Aucuneliste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78678119">
    <w:abstractNumId w:val="3"/>
  </w:num>
  <w:num w:numId="2" w16cid:durableId="311761863">
    <w:abstractNumId w:val="0"/>
  </w:num>
  <w:num w:numId="3" w16cid:durableId="1735004391">
    <w:abstractNumId w:val="2"/>
  </w:num>
  <w:num w:numId="4" w16cid:durableId="920916693">
    <w:abstractNumId w:val="1"/>
  </w:num>
  <w:num w:numId="5" w16cid:durableId="32267118">
    <w:abstractNumId w:val="1"/>
  </w:num>
  <w:num w:numId="6" w16cid:durableId="937375425">
    <w:abstractNumId w:val="0"/>
  </w:num>
  <w:num w:numId="7" w16cid:durableId="1964651452">
    <w:abstractNumId w:val="2"/>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CD"/>
    <w:rsid w:val="00086754"/>
    <w:rsid w:val="00242314"/>
    <w:rsid w:val="003759CD"/>
    <w:rsid w:val="003B0BF6"/>
    <w:rsid w:val="003D09DC"/>
    <w:rsid w:val="00512B63"/>
    <w:rsid w:val="00572630"/>
    <w:rsid w:val="006A7D93"/>
    <w:rsid w:val="006F29DB"/>
    <w:rsid w:val="00717985"/>
    <w:rsid w:val="00885A84"/>
    <w:rsid w:val="00945E50"/>
    <w:rsid w:val="009C7CB3"/>
    <w:rsid w:val="00B46EDA"/>
    <w:rsid w:val="00CD6D40"/>
    <w:rsid w:val="00E4345F"/>
    <w:rsid w:val="00EF520C"/>
    <w:rsid w:val="0766A702"/>
    <w:rsid w:val="2DC4D922"/>
    <w:rsid w:val="4E170EBB"/>
    <w:rsid w:val="542ECF38"/>
    <w:rsid w:val="5586196B"/>
    <w:rsid w:val="79F4792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21B2"/>
  <w15:docId w15:val="{7C715DAC-65C6-4B22-A6DD-DC578EB1D3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tandard" w:customStyle="1">
    <w:name w:val="Standard"/>
    <w:pPr>
      <w:widowControl/>
      <w:suppressAutoHyphens/>
      <w:spacing w:after="160" w:line="256" w:lineRule="auto"/>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styleId="Index" w:customStyle="1">
    <w:name w:val="Index"/>
    <w:basedOn w:val="Standard"/>
    <w:pPr>
      <w:suppressLineNumbers/>
    </w:pPr>
    <w:rPr>
      <w:rFonts w:cs="Arial"/>
      <w:sz w:val="24"/>
    </w:rPr>
  </w:style>
  <w:style w:type="paragraph" w:styleId="Paragraphedeliste">
    <w:name w:val="List Paragraph"/>
    <w:basedOn w:val="Standard"/>
    <w:pPr>
      <w:ind w:left="720"/>
      <w:contextualSpacing/>
    </w:pPr>
  </w:style>
  <w:style w:type="character" w:styleId="ListLabel1" w:customStyle="1">
    <w:name w:val="ListLabel 1"/>
    <w:rPr>
      <w:rFonts w:eastAsia="Calibri" w:cs="Tahoma"/>
    </w:rPr>
  </w:style>
  <w:style w:type="character" w:styleId="ListLabel2" w:customStyle="1">
    <w:name w:val="ListLabel 2"/>
    <w:rPr>
      <w:rFonts w:cs="Courier New"/>
    </w:rPr>
  </w:style>
  <w:style w:type="character" w:styleId="ListLabel3" w:customStyle="1">
    <w:name w:val="ListLabel 3"/>
    <w:rPr>
      <w:rFonts w:cs="Courier New"/>
    </w:rPr>
  </w:style>
  <w:style w:type="character" w:styleId="ListLabel4" w:customStyle="1">
    <w:name w:val="ListLabel 4"/>
    <w:rPr>
      <w:rFonts w:cs="Courier New"/>
    </w:rPr>
  </w:style>
  <w:style w:type="character" w:styleId="ListLabel5" w:customStyle="1">
    <w:name w:val="ListLabel 5"/>
    <w:rPr>
      <w:rFonts w:eastAsia="Calibri" w:cs="Tahoma"/>
    </w:rPr>
  </w:style>
  <w:style w:type="character" w:styleId="ListLabel6" w:customStyle="1">
    <w:name w:val="ListLabel 6"/>
    <w:rPr>
      <w:rFonts w:cs="Courier New"/>
    </w:rPr>
  </w:style>
  <w:style w:type="character" w:styleId="ListLabel7" w:customStyle="1">
    <w:name w:val="ListLabel 7"/>
    <w:rPr>
      <w:rFonts w:cs="Courier New"/>
    </w:rPr>
  </w:style>
  <w:style w:type="character" w:styleId="ListLabel8" w:customStyle="1">
    <w:name w:val="ListLabel 8"/>
    <w:rPr>
      <w:rFonts w:cs="Courier New"/>
    </w:rPr>
  </w:style>
  <w:style w:type="numbering" w:styleId="Aucuneliste1" w:customStyle="1">
    <w:name w:val="Aucune liste1"/>
    <w:basedOn w:val="Aucuneliste"/>
    <w:pPr>
      <w:numPr>
        <w:numId w:val="1"/>
      </w:numPr>
    </w:pPr>
  </w:style>
  <w:style w:type="numbering" w:styleId="WWNum1" w:customStyle="1">
    <w:name w:val="WWNum1"/>
    <w:basedOn w:val="Aucuneliste"/>
    <w:pPr>
      <w:numPr>
        <w:numId w:val="2"/>
      </w:numPr>
    </w:pPr>
  </w:style>
  <w:style w:type="numbering" w:styleId="WWNum2" w:customStyle="1">
    <w:name w:val="WWNum2"/>
    <w:basedOn w:val="Aucuneliste"/>
    <w:pPr>
      <w:numPr>
        <w:numId w:val="3"/>
      </w:numPr>
    </w:pPr>
  </w:style>
  <w:style w:type="numbering" w:styleId="WWNum3" w:customStyle="1">
    <w:name w:val="WWNum3"/>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C95CD2E9D554B9FC9BA3A105E84CF" ma:contentTypeVersion="4" ma:contentTypeDescription="Crée un document." ma:contentTypeScope="" ma:versionID="db07d87f5f0346a5fa9235d6844c42f1">
  <xsd:schema xmlns:xsd="http://www.w3.org/2001/XMLSchema" xmlns:xs="http://www.w3.org/2001/XMLSchema" xmlns:p="http://schemas.microsoft.com/office/2006/metadata/properties" xmlns:ns2="40363437-2245-4086-b212-f7aca2614736" targetNamespace="http://schemas.microsoft.com/office/2006/metadata/properties" ma:root="true" ma:fieldsID="6a0fda4fc1905b073fc156207cd33c0e" ns2:_="">
    <xsd:import namespace="40363437-2245-4086-b212-f7aca2614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63437-2245-4086-b212-f7aca261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80548-D3CE-484B-B48E-5208949FE780}">
  <ds:schemaRefs>
    <ds:schemaRef ds:uri="http://schemas.microsoft.com/sharepoint/v3/contenttype/forms"/>
  </ds:schemaRefs>
</ds:datastoreItem>
</file>

<file path=customXml/itemProps2.xml><?xml version="1.0" encoding="utf-8"?>
<ds:datastoreItem xmlns:ds="http://schemas.openxmlformats.org/officeDocument/2006/customXml" ds:itemID="{FBF798E6-9586-441E-9370-4215488DE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70616-B8B6-434D-96FA-852CA9E9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63437-2245-4086-b212-f7aca2614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Ghislain Parent</dc:creator>
  <lastModifiedBy>OLIVERO Esteban</lastModifiedBy>
  <revision>8</revision>
  <dcterms:created xsi:type="dcterms:W3CDTF">2025-10-29T08:34:00.0000000Z</dcterms:created>
  <dcterms:modified xsi:type="dcterms:W3CDTF">2025-10-30T13:35:00.4914541Z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0x010100540C95CD2E9D554B9FC9BA3A105E84CF</vt:lpwstr>
  </property>
</Properties>
</file>